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eastAsia="黑体"/>
        </w:rPr>
        <w:t>2</w:t>
      </w:r>
    </w:p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推荐专家基本信息表（模板）</w:t>
      </w:r>
    </w:p>
    <w:p>
      <w:pPr>
        <w:spacing w:line="560" w:lineRule="exact"/>
        <w:ind w:firstLine="0" w:firstLineChars="0"/>
        <w:jc w:val="center"/>
        <w:rPr>
          <w:rFonts w:ascii="仿宋_GB2312"/>
          <w:szCs w:val="44"/>
        </w:rPr>
      </w:pPr>
    </w:p>
    <w:p>
      <w:pPr>
        <w:widowControl w:val="0"/>
        <w:spacing w:after="217" w:afterLines="50" w:line="560" w:lineRule="exact"/>
        <w:ind w:firstLine="0" w:firstLineChars="0"/>
        <w:jc w:val="left"/>
        <w:rPr>
          <w:rFonts w:hint="eastAsia" w:ascii="仿宋_GB2312" w:hAnsi="仿宋" w:cs="仿宋"/>
          <w:b/>
          <w:bCs/>
          <w:color w:val="000000"/>
          <w:kern w:val="2"/>
          <w:sz w:val="28"/>
          <w:szCs w:val="30"/>
        </w:rPr>
      </w:pPr>
      <w:r>
        <w:rPr>
          <w:rFonts w:hint="eastAsia" w:ascii="仿宋_GB2312" w:hAnsi="仿宋" w:cs="仿宋"/>
          <w:b/>
          <w:bCs/>
          <w:color w:val="000000"/>
          <w:kern w:val="2"/>
          <w:sz w:val="28"/>
          <w:szCs w:val="30"/>
        </w:rPr>
        <w:t>推荐单位：</w:t>
      </w:r>
      <w:r>
        <w:rPr>
          <w:rFonts w:hint="eastAsia" w:ascii="仿宋_GB2312" w:hAnsi="仿宋" w:cs="仿宋"/>
          <w:b/>
          <w:bCs/>
          <w:color w:val="000000"/>
          <w:kern w:val="2"/>
          <w:sz w:val="28"/>
          <w:szCs w:val="30"/>
          <w:u w:val="single"/>
        </w:rPr>
        <w:t xml:space="preserve">                     </w:t>
      </w:r>
      <w:r>
        <w:rPr>
          <w:rFonts w:hint="eastAsia" w:ascii="仿宋_GB2312" w:hAnsi="仿宋" w:cs="仿宋"/>
          <w:b/>
          <w:bCs/>
          <w:color w:val="000000"/>
          <w:kern w:val="2"/>
          <w:sz w:val="28"/>
          <w:szCs w:val="30"/>
        </w:rPr>
        <w:t>（盖章）</w:t>
      </w:r>
    </w:p>
    <w:tbl>
      <w:tblPr>
        <w:tblStyle w:val="4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544"/>
        <w:gridCol w:w="655"/>
        <w:gridCol w:w="655"/>
        <w:gridCol w:w="786"/>
        <w:gridCol w:w="655"/>
        <w:gridCol w:w="786"/>
        <w:gridCol w:w="655"/>
        <w:gridCol w:w="786"/>
        <w:gridCol w:w="1162"/>
        <w:gridCol w:w="1069"/>
        <w:gridCol w:w="1180"/>
        <w:gridCol w:w="1153"/>
        <w:gridCol w:w="1011"/>
        <w:gridCol w:w="1386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所对应的专项技术方向（见附件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专家姓名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邮箱地址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研究或工作方向关键字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责任专家担任经历（如有）</w:t>
            </w:r>
          </w:p>
        </w:tc>
        <w:tc>
          <w:tcPr>
            <w:tcW w:w="18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学术业绩或成果简述（不超过</w:t>
            </w:r>
            <w:r>
              <w:rPr>
                <w:sz w:val="21"/>
                <w:szCs w:val="21"/>
              </w:rPr>
              <w:t>300</w:t>
            </w:r>
            <w:r>
              <w:rPr>
                <w:rFonts w:hint="eastAsia"/>
                <w:sz w:val="21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国家级、省部级项目承担情况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学术成果、标准制定相关情况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科技成果奖励情况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0" w:firstLineChars="0"/>
              <w:rPr>
                <w:sz w:val="21"/>
                <w:szCs w:val="21"/>
              </w:rPr>
            </w:pPr>
            <w:bookmarkStart w:id="0" w:name="OLE_LINK1"/>
            <w:r>
              <w:rPr>
                <w:rFonts w:hint="eastAsia"/>
                <w:sz w:val="21"/>
                <w:szCs w:val="21"/>
              </w:rPr>
              <w:t>学术委员会委员担任相关情况</w:t>
            </w:r>
            <w:bookmarkEnd w:id="0"/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spacing w:line="3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>
      <w:pPr>
        <w:spacing w:line="340" w:lineRule="exact"/>
        <w:ind w:left="288" w:hanging="288" w:hangingChars="1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为便于做好推荐专家标识和联络，上述信息均为必填项，否则推荐视同无效，“工作单位”应填写规范全称。</w:t>
      </w:r>
    </w:p>
    <w:p>
      <w:pPr>
        <w:spacing w:line="340" w:lineRule="exact"/>
        <w:ind w:left="288" w:hanging="288" w:hangingChars="1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“所对应的专项技术方向”若属于附件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中的“其他技术领域”，则应按附件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要求写明该技术领域。</w:t>
      </w:r>
    </w:p>
    <w:p>
      <w:pPr>
        <w:spacing w:line="340" w:lineRule="exact"/>
        <w:ind w:left="288" w:hanging="288" w:hangingChars="1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“研究或工作方向关键字”应详细、精确填报细分研究方向或核心技术，且应与智能电网领域相关。</w:t>
      </w:r>
    </w:p>
    <w:p>
      <w:pPr>
        <w:spacing w:line="340" w:lineRule="exact"/>
        <w:ind w:left="288" w:hanging="288" w:hangingChars="1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“责任专家担任经历”需写明担任时间和项目所属计划（专项）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基金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奖励名称，担任经历应与智能电网领域相关。</w:t>
      </w:r>
    </w:p>
    <w:p>
      <w:pPr>
        <w:spacing w:line="340" w:lineRule="exact"/>
        <w:ind w:left="288" w:hanging="288" w:hangingChars="120"/>
        <w:rPr>
          <w:sz w:val="28"/>
          <w:szCs w:val="28"/>
        </w:rPr>
      </w:pPr>
      <w:r>
        <w:rPr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“学术业绩或成果简述”可包括专家的工程项目建设参与情况、领域首台（套）重大技术装备（项目）参与情况、重大成果实现规模化应用情况、标准制订情况、参与能源领域科技、产业等方面战略规划制订情况、发表的相关学术论文及专利等，上述工程项目、领域首台（套）重大技术装备（项目）、标准、能源领域科技产业等方面战略规划等应与智能电网领域相关。其中，工程项目指国家级重大或重点工程项目（国家发展改革委、国家能源局或其他部委核准或纳规的重大或重点工程项目）、省级重大或重点工程项目（各省、自治区、直辖市、计划单列市核准或纳规的重大或重点工程项目）、国家科技项目示范工程（中央财政资金支持的科技项目或课题研发成果依托的示范工程）。</w:t>
      </w:r>
    </w:p>
    <w:p>
      <w:pPr>
        <w:ind w:firstLine="0" w:firstLineChars="0"/>
        <w:outlineLvl w:val="0"/>
        <w:rPr>
          <w:sz w:val="28"/>
          <w:szCs w:val="28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A5NGY3ZWU5ZjZiODBkZjRmNGI1ZTAxMTgwYzgifQ=="/>
  </w:docVars>
  <w:rsids>
    <w:rsidRoot w:val="4C476DBB"/>
    <w:rsid w:val="4C47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670</Characters>
  <Lines>0</Lines>
  <Paragraphs>0</Paragraphs>
  <TotalTime>0</TotalTime>
  <ScaleCrop>false</ScaleCrop>
  <LinksUpToDate>false</LinksUpToDate>
  <CharactersWithSpaces>696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2025-09-23T02:47:00Z</dcterms:created>
  <dc:creator>张孟佳</dc:creator>
  <cp:lastModifiedBy>张孟佳</cp:lastModifiedBy>
  <dcterms:modified xsi:type="dcterms:W3CDTF">2025-09-23T02:48:59Z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B42F55C90E4F4139852C6D6FC5691DA4</vt:lpwstr>
  </property>
  <property pid="4" fmtid="{D5CDD505-2E9C-101B-9397-08002B2CF9AE}" name="CWM7cbebde739a341be9d207391cba1a481">
    <vt:lpwstr>CWM4jRjxriFMMl3Ywfwj6e0TYO3qR4c2rc8GIiWslYGvo3Q5Jkdt3HEhFnsngAISBBkeE6zAVgtGcLh9jPUe0Y2Gg==</vt:lpwstr>
  </property>
</Properties>
</file>