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4B3A54C2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 w:rsidRP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 w:rsidR="004D4A64">
        <w:rPr>
          <w:rFonts w:ascii="黑体" w:eastAsia="黑体" w:hint="eastAsia"/>
          <w:bCs/>
          <w:sz w:val="24"/>
          <w:szCs w:val="24"/>
          <w:u w:val="single"/>
        </w:rPr>
        <w:t>2</w:t>
      </w:r>
      <w:r w:rsidR="004D4A64">
        <w:rPr>
          <w:rFonts w:ascii="黑体" w:eastAsia="黑体"/>
          <w:bCs/>
          <w:sz w:val="24"/>
          <w:szCs w:val="24"/>
          <w:u w:val="single"/>
        </w:rPr>
        <w:t>02</w:t>
      </w:r>
      <w:r w:rsidR="000D78E6">
        <w:rPr>
          <w:rFonts w:ascii="黑体" w:eastAsia="黑体"/>
          <w:bCs/>
          <w:sz w:val="24"/>
          <w:szCs w:val="24"/>
          <w:u w:val="single"/>
        </w:rPr>
        <w:t>5</w:t>
      </w:r>
      <w:r w:rsidR="004D4A64">
        <w:rPr>
          <w:rFonts w:ascii="黑体" w:eastAsia="黑体" w:hint="eastAsia"/>
          <w:bCs/>
          <w:sz w:val="24"/>
          <w:szCs w:val="24"/>
          <w:u w:val="single"/>
        </w:rPr>
        <w:t>年度</w:t>
      </w:r>
      <w:r w:rsidR="005118A9">
        <w:rPr>
          <w:rFonts w:ascii="黑体" w:eastAsia="黑体" w:hint="eastAsia"/>
          <w:bCs/>
          <w:sz w:val="24"/>
          <w:szCs w:val="24"/>
          <w:u w:val="single"/>
        </w:rPr>
        <w:t>国家</w:t>
      </w:r>
      <w:r w:rsidR="004D4A64">
        <w:rPr>
          <w:rFonts w:ascii="黑体" w:eastAsia="黑体" w:hint="eastAsia"/>
          <w:bCs/>
          <w:sz w:val="24"/>
          <w:szCs w:val="24"/>
          <w:u w:val="single"/>
        </w:rPr>
        <w:t>社会科学基金重大项目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529C5A8A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0D78E6">
              <w:rPr>
                <w:rFonts w:ascii="黑体" w:eastAsia="黑体"/>
                <w:bCs/>
                <w:sz w:val="32"/>
                <w:szCs w:val="32"/>
              </w:rPr>
              <w:t>5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2FDD" w14:textId="77777777" w:rsidR="009A6635" w:rsidRDefault="009A6635" w:rsidP="0043174F">
      <w:r>
        <w:separator/>
      </w:r>
    </w:p>
  </w:endnote>
  <w:endnote w:type="continuationSeparator" w:id="0">
    <w:p w14:paraId="4199D015" w14:textId="77777777" w:rsidR="009A6635" w:rsidRDefault="009A6635" w:rsidP="0043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981D" w14:textId="77777777" w:rsidR="009A6635" w:rsidRDefault="009A6635" w:rsidP="0043174F">
      <w:r>
        <w:separator/>
      </w:r>
    </w:p>
  </w:footnote>
  <w:footnote w:type="continuationSeparator" w:id="0">
    <w:p w14:paraId="242F6082" w14:textId="77777777" w:rsidR="009A6635" w:rsidRDefault="009A6635" w:rsidP="0043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65F46"/>
    <w:rsid w:val="000D78E6"/>
    <w:rsid w:val="00107085"/>
    <w:rsid w:val="00236B9B"/>
    <w:rsid w:val="002805D9"/>
    <w:rsid w:val="003E4AB4"/>
    <w:rsid w:val="0043174F"/>
    <w:rsid w:val="004D4A64"/>
    <w:rsid w:val="005118A9"/>
    <w:rsid w:val="007510EC"/>
    <w:rsid w:val="009A6635"/>
    <w:rsid w:val="00AD3365"/>
    <w:rsid w:val="00BC1FF0"/>
    <w:rsid w:val="00D9444B"/>
    <w:rsid w:val="00F063E0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Company>cslg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11</cp:revision>
  <cp:lastPrinted>2023-04-24T01:18:00Z</cp:lastPrinted>
  <dcterms:created xsi:type="dcterms:W3CDTF">2022-09-30T07:21:00Z</dcterms:created>
  <dcterms:modified xsi:type="dcterms:W3CDTF">2025-05-28T03:11:00Z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