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EE0D9">
      <w:pPr>
        <w:widowControl/>
        <w:shd w:val="clear" w:color="auto" w:fill="auto"/>
        <w:spacing w:line="240" w:lineRule="auto"/>
        <w:jc w:val="left"/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32"/>
          <w:highlight w:val="none"/>
          <w:lang w:eastAsia="zh-CN" w:bidi="ar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32"/>
          <w:highlight w:val="none"/>
          <w:lang w:bidi="ar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32"/>
          <w:highlight w:val="none"/>
          <w:lang w:val="en-US" w:eastAsia="zh-CN" w:bidi="ar"/>
        </w:rPr>
        <w:t>3</w:t>
      </w:r>
    </w:p>
    <w:p w14:paraId="4773AE59"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516B52D8">
      <w:pPr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</w:rPr>
        <w:t>省基金项目年度执行情况报告</w:t>
      </w:r>
    </w:p>
    <w:p w14:paraId="48570EE2">
      <w:pPr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审核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</w:rPr>
        <w:t>操作指引</w:t>
      </w:r>
      <w:bookmarkEnd w:id="0"/>
    </w:p>
    <w:p w14:paraId="62B69E17">
      <w:pPr>
        <w:pStyle w:val="4"/>
        <w:ind w:firstLine="0" w:firstLineChars="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278ED879">
      <w:pPr>
        <w:pStyle w:val="4"/>
        <w:ind w:firstLine="643" w:firstLineChars="200"/>
        <w:jc w:val="center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Style w:val="7"/>
          <w:rFonts w:hint="eastAsia" w:eastAsia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审核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</w:rPr>
        <w:t>项目</w:t>
      </w:r>
      <w:r>
        <w:rPr>
          <w:rFonts w:hint="eastAsia" w:eastAsia="仿宋_GB2312"/>
          <w:b/>
          <w:sz w:val="32"/>
          <w:szCs w:val="32"/>
          <w:highlight w:val="none"/>
        </w:rPr>
        <w:t>年度执行情况报告</w:t>
      </w:r>
    </w:p>
    <w:p w14:paraId="42CAC70F">
      <w:pPr>
        <w:pStyle w:val="4"/>
        <w:ind w:firstLine="640" w:firstLineChars="200"/>
        <w:rPr>
          <w:rStyle w:val="7"/>
          <w:rFonts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菜单：</w:t>
      </w:r>
      <w:r>
        <w:rPr>
          <w:rStyle w:val="7"/>
          <w:rFonts w:hint="eastAsia"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过程管理—绩效跟踪管理—执行情况报告管理</w:t>
      </w:r>
    </w:p>
    <w:p w14:paraId="39053F48">
      <w:pPr>
        <w:pStyle w:val="4"/>
        <w:ind w:firstLine="640" w:firstLineChars="200"/>
        <w:rPr>
          <w:rStyle w:val="7"/>
          <w:rFonts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7"/>
          <w:rFonts w:hint="eastAsia"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填报角色：二级部门管理员（如有）、单位管理员</w:t>
      </w:r>
    </w:p>
    <w:p w14:paraId="5A200664">
      <w:pPr>
        <w:pStyle w:val="4"/>
        <w:ind w:firstLine="640" w:firstLineChars="200"/>
        <w:rPr>
          <w:rStyle w:val="7"/>
          <w:rFonts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7"/>
          <w:rFonts w:hint="eastAsia"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操作：</w:t>
      </w:r>
    </w:p>
    <w:p w14:paraId="28A6383A">
      <w:pPr>
        <w:pStyle w:val="4"/>
        <w:ind w:firstLine="640" w:firstLineChars="200"/>
        <w:rPr>
          <w:rStyle w:val="7"/>
          <w:rFonts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7"/>
          <w:rFonts w:hint="eastAsia"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（1）按照菜单路径进入项目年度执行情况报告审核界面后，在操作栏点击“审核”蓝色字体进行审核。</w:t>
      </w:r>
    </w:p>
    <w:p w14:paraId="13B5102A">
      <w:pPr>
        <w:pStyle w:val="4"/>
        <w:ind w:firstLine="0" w:firstLineChars="0"/>
        <w:rPr>
          <w:rStyle w:val="7"/>
          <w:rFonts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highlight w:val="none"/>
        </w:rPr>
        <w:drawing>
          <wp:inline distT="0" distB="0" distL="114300" distR="114300">
            <wp:extent cx="6096635" cy="1672590"/>
            <wp:effectExtent l="0" t="0" r="184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3DEF1">
      <w:pPr>
        <w:pStyle w:val="4"/>
        <w:ind w:firstLine="640" w:firstLineChars="200"/>
        <w:rPr>
          <w:rStyle w:val="7"/>
          <w:rFonts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7"/>
          <w:rFonts w:hint="eastAsia" w:eastAsia="仿宋_GB2312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（2）若需退回修改，请填写审核意见后点击“退回修改”按钮。若审核通过则点击“审核通过”按钮完成审核提交。</w:t>
      </w:r>
    </w:p>
    <w:p w14:paraId="50B5173E">
      <w:pPr>
        <w:pStyle w:val="4"/>
        <w:ind w:left="420" w:leftChars="200" w:firstLine="0" w:firstLineChars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4971415" cy="20955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53D7E">
      <w:pPr>
        <w:jc w:val="left"/>
        <w:rPr>
          <w:rFonts w:ascii="Times New Roman" w:hAnsi="Times New Roman" w:eastAsia="仿宋_GB2312" w:cs="Times New Roman"/>
          <w:color w:val="000000"/>
          <w:kern w:val="0"/>
          <w:szCs w:val="22"/>
          <w:highlight w:val="none"/>
          <w:lang w:bidi="ar"/>
        </w:rPr>
      </w:pPr>
    </w:p>
    <w:p w14:paraId="51F71951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40004"/>
    <w:rsid w:val="7664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2025-01-09T01:31:00Z</dcterms:created>
  <dc:creator>Administrator</dc:creator>
  <cp:lastModifiedBy>Administrator</cp:lastModifiedBy>
  <dcterms:modified xsi:type="dcterms:W3CDTF">2025-01-09T01:31:36Z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4385CE2FB8DA4E55B00C321B1B836A39_11</vt:lpwstr>
  </property>
  <property fmtid="{D5CDD505-2E9C-101B-9397-08002B2CF9AE}" pid="4" name="KSOTemplateDocerSaveRecord">
    <vt:lpwstr>eyJoZGlkIjoiYjE5NmQxMWFhNDBjODkxZGM3MTk0ODMwMzZmMzA5ZWMifQ==</vt:lpwstr>
  </property>
</Properties>
</file>